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cs="宋体"/>
          <w:kern w:val="0"/>
          <w:sz w:val="48"/>
          <w:szCs w:val="48"/>
        </w:rPr>
      </w:pPr>
      <w:r>
        <w:rPr>
          <w:rFonts w:hint="eastAsia" w:ascii="宋体" w:hAnsi="宋体" w:cs="宋体"/>
          <w:b/>
          <w:bCs/>
          <w:kern w:val="0"/>
          <w:sz w:val="48"/>
          <w:szCs w:val="48"/>
        </w:rPr>
        <w:t>2018年度兴宁市文艺创作和文艺人才奖励名单公示</w:t>
      </w:r>
    </w:p>
    <w:p>
      <w:pPr>
        <w:widowControl/>
        <w:shd w:val="clear" w:color="auto" w:fill="FFFFFF"/>
        <w:jc w:val="left"/>
        <w:rPr>
          <w:rFonts w:hint="eastAsia" w:ascii="宋体" w:hAnsi="宋体" w:cs="宋体"/>
          <w:kern w:val="0"/>
          <w:sz w:val="32"/>
          <w:szCs w:val="32"/>
        </w:rPr>
      </w:pPr>
    </w:p>
    <w:p>
      <w:pPr>
        <w:widowControl/>
        <w:shd w:val="clear" w:color="auto" w:fill="FFFFFF"/>
        <w:ind w:firstLine="640" w:firstLineChars="200"/>
        <w:jc w:val="left"/>
        <w:rPr>
          <w:rFonts w:hint="eastAsia" w:ascii="宋体" w:hAnsi="宋体" w:cs="宋体"/>
          <w:kern w:val="0"/>
          <w:sz w:val="32"/>
          <w:szCs w:val="32"/>
        </w:rPr>
      </w:pPr>
      <w:r>
        <w:rPr>
          <w:rFonts w:hint="eastAsia" w:ascii="宋体" w:hAnsi="宋体" w:cs="宋体"/>
          <w:kern w:val="0"/>
          <w:sz w:val="32"/>
          <w:szCs w:val="32"/>
        </w:rPr>
        <w:t>根据《兴宁市文艺创作和文艺人才奖励实施方案》（兴市府办函［2018］64号，经兴宁市文艺创作和文艺人才评审委员会对个人和协会申报的材料进行严格评审，评审结果如下，现予公示：</w:t>
      </w:r>
    </w:p>
    <w:p>
      <w:pPr>
        <w:widowControl/>
        <w:shd w:val="clear" w:color="auto" w:fill="FFFFFF"/>
        <w:jc w:val="left"/>
        <w:rPr>
          <w:rFonts w:hint="eastAsia" w:ascii="宋体" w:hAnsi="宋体" w:cs="宋体"/>
          <w:kern w:val="0"/>
          <w:sz w:val="32"/>
          <w:szCs w:val="32"/>
        </w:rPr>
      </w:pPr>
    </w:p>
    <w:p>
      <w:pPr>
        <w:jc w:val="center"/>
        <w:rPr>
          <w:rFonts w:hint="eastAsia" w:ascii="宋体" w:hAnsi="宋体" w:cs="宋体"/>
          <w:b/>
          <w:color w:val="000000"/>
          <w:kern w:val="0"/>
          <w:sz w:val="44"/>
          <w:szCs w:val="44"/>
        </w:rPr>
      </w:pPr>
      <w:r>
        <w:rPr>
          <w:rFonts w:hint="eastAsia" w:ascii="宋体" w:hAnsi="宋体" w:cs="宋体"/>
          <w:b/>
          <w:color w:val="000000"/>
          <w:kern w:val="0"/>
          <w:sz w:val="44"/>
          <w:szCs w:val="44"/>
        </w:rPr>
        <w:t>文艺人才获奖名单</w:t>
      </w:r>
    </w:p>
    <w:tbl>
      <w:tblPr>
        <w:tblStyle w:val="2"/>
        <w:tblpPr w:leftFromText="180" w:rightFromText="180" w:vertAnchor="text" w:horzAnchor="page" w:tblpX="1317" w:tblpY="633"/>
        <w:tblOverlap w:val="never"/>
        <w:tblW w:w="9340" w:type="dxa"/>
        <w:tblInd w:w="0" w:type="dxa"/>
        <w:shd w:val="clear" w:color="auto" w:fill="auto"/>
        <w:tblLayout w:type="fixed"/>
        <w:tblCellMar>
          <w:top w:w="0" w:type="dxa"/>
          <w:left w:w="0" w:type="dxa"/>
          <w:bottom w:w="0" w:type="dxa"/>
          <w:right w:w="0" w:type="dxa"/>
        </w:tblCellMar>
      </w:tblPr>
      <w:tblGrid>
        <w:gridCol w:w="675"/>
        <w:gridCol w:w="1125"/>
        <w:gridCol w:w="1735"/>
        <w:gridCol w:w="2430"/>
        <w:gridCol w:w="1725"/>
        <w:gridCol w:w="1650"/>
      </w:tblGrid>
      <w:tr>
        <w:tblPrEx>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所在协会</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加入协会名称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加入时间</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奖项标准（元）</w:t>
            </w:r>
          </w:p>
        </w:tc>
      </w:tr>
      <w:tr>
        <w:tblPrEx>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黄向欣</w:t>
            </w:r>
          </w:p>
        </w:tc>
        <w:tc>
          <w:tcPr>
            <w:tcW w:w="1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兴宁市作协</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广东省作家协会</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2018.09</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bl>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jc w:val="center"/>
        <w:rPr>
          <w:rFonts w:hint="eastAsia" w:ascii="宋体" w:hAnsi="宋体" w:cs="宋体"/>
          <w:b/>
          <w:color w:val="000000"/>
          <w:kern w:val="0"/>
          <w:sz w:val="44"/>
          <w:szCs w:val="44"/>
        </w:rPr>
      </w:pPr>
      <w:r>
        <w:rPr>
          <w:rFonts w:hint="eastAsia" w:ascii="宋体" w:hAnsi="宋体" w:cs="宋体"/>
          <w:b/>
          <w:color w:val="000000"/>
          <w:kern w:val="0"/>
          <w:sz w:val="44"/>
          <w:szCs w:val="44"/>
        </w:rPr>
        <w:t>文艺协会获奖名单</w:t>
      </w:r>
    </w:p>
    <w:tbl>
      <w:tblPr>
        <w:tblStyle w:val="2"/>
        <w:tblpPr w:leftFromText="180" w:rightFromText="180" w:vertAnchor="text" w:horzAnchor="page" w:tblpX="1312" w:tblpY="638"/>
        <w:tblOverlap w:val="never"/>
        <w:tblW w:w="9330" w:type="dxa"/>
        <w:tblInd w:w="0" w:type="dxa"/>
        <w:shd w:val="clear" w:color="auto" w:fill="auto"/>
        <w:tblLayout w:type="fixed"/>
        <w:tblCellMar>
          <w:top w:w="0" w:type="dxa"/>
          <w:left w:w="0" w:type="dxa"/>
          <w:bottom w:w="0" w:type="dxa"/>
          <w:right w:w="0" w:type="dxa"/>
        </w:tblCellMar>
      </w:tblPr>
      <w:tblGrid>
        <w:gridCol w:w="740"/>
        <w:gridCol w:w="4270"/>
        <w:gridCol w:w="4320"/>
      </w:tblGrid>
      <w:tr>
        <w:tblPrEx>
          <w:tblLayout w:type="fixed"/>
          <w:tblCellMar>
            <w:top w:w="0" w:type="dxa"/>
            <w:left w:w="0" w:type="dxa"/>
            <w:bottom w:w="0" w:type="dxa"/>
            <w:right w:w="0" w:type="dxa"/>
          </w:tblCellMar>
        </w:tblPrEx>
        <w:trPr>
          <w:trHeight w:val="60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协会名称</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奖项标准（元）</w:t>
            </w:r>
          </w:p>
        </w:tc>
      </w:tr>
      <w:tr>
        <w:tblPrEx>
          <w:tblLayout w:type="fixed"/>
          <w:tblCellMar>
            <w:top w:w="0" w:type="dxa"/>
            <w:left w:w="0" w:type="dxa"/>
            <w:bottom w:w="0" w:type="dxa"/>
            <w:right w:w="0" w:type="dxa"/>
          </w:tblCellMar>
        </w:tblPrEx>
        <w:trPr>
          <w:trHeight w:val="60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Layout w:type="fixed"/>
          <w:tblCellMar>
            <w:top w:w="0" w:type="dxa"/>
            <w:left w:w="0" w:type="dxa"/>
            <w:bottom w:w="0" w:type="dxa"/>
            <w:right w:w="0" w:type="dxa"/>
          </w:tblCellMar>
        </w:tblPrEx>
        <w:trPr>
          <w:trHeight w:val="60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兴宁市作家协会</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Layout w:type="fixed"/>
          <w:tblCellMar>
            <w:top w:w="0" w:type="dxa"/>
            <w:left w:w="0" w:type="dxa"/>
            <w:bottom w:w="0" w:type="dxa"/>
            <w:right w:w="0" w:type="dxa"/>
          </w:tblCellMar>
        </w:tblPrEx>
        <w:trPr>
          <w:trHeight w:val="60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兴宁市书法家协会</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Layout w:type="fixed"/>
          <w:tblCellMar>
            <w:top w:w="0" w:type="dxa"/>
            <w:left w:w="0" w:type="dxa"/>
            <w:bottom w:w="0" w:type="dxa"/>
            <w:right w:w="0" w:type="dxa"/>
          </w:tblCellMar>
        </w:tblPrEx>
        <w:trPr>
          <w:trHeight w:val="60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宁江诗社</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Layout w:type="fixed"/>
          <w:tblCellMar>
            <w:top w:w="0" w:type="dxa"/>
            <w:left w:w="0" w:type="dxa"/>
            <w:bottom w:w="0" w:type="dxa"/>
            <w:right w:w="0" w:type="dxa"/>
          </w:tblCellMar>
        </w:tblPrEx>
        <w:trPr>
          <w:trHeight w:val="60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兴宁市民间文艺家协会</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bl>
    <w:p>
      <w:pPr>
        <w:bidi w:val="0"/>
        <w:rPr>
          <w:rFonts w:ascii="Times New Roman" w:hAnsi="Times New Roman" w:eastAsia="宋体" w:cs="Times New Roman"/>
          <w:kern w:val="2"/>
          <w:sz w:val="21"/>
          <w:szCs w:val="24"/>
          <w:lang w:val="en-US" w:eastAsia="zh-CN" w:bidi="ar-SA"/>
        </w:rPr>
      </w:pPr>
    </w:p>
    <w:tbl>
      <w:tblPr>
        <w:tblStyle w:val="2"/>
        <w:tblpPr w:leftFromText="180" w:rightFromText="180" w:vertAnchor="text" w:horzAnchor="page" w:tblpX="987" w:tblpY="879"/>
        <w:tblOverlap w:val="never"/>
        <w:tblW w:w="9835" w:type="dxa"/>
        <w:tblInd w:w="0" w:type="dxa"/>
        <w:shd w:val="clear" w:color="auto" w:fill="auto"/>
        <w:tblLayout w:type="fixed"/>
        <w:tblCellMar>
          <w:top w:w="0" w:type="dxa"/>
          <w:left w:w="0" w:type="dxa"/>
          <w:bottom w:w="0" w:type="dxa"/>
          <w:right w:w="0" w:type="dxa"/>
        </w:tblCellMar>
      </w:tblPr>
      <w:tblGrid>
        <w:gridCol w:w="550"/>
        <w:gridCol w:w="1170"/>
        <w:gridCol w:w="915"/>
        <w:gridCol w:w="1140"/>
        <w:gridCol w:w="1425"/>
        <w:gridCol w:w="1260"/>
        <w:gridCol w:w="930"/>
        <w:gridCol w:w="1050"/>
        <w:gridCol w:w="1395"/>
      </w:tblGrid>
      <w:tr>
        <w:tblPrEx>
          <w:shd w:val="clear" w:color="auto" w:fill="auto"/>
          <w:tblLayout w:type="fixed"/>
          <w:tblCellMar>
            <w:top w:w="0" w:type="dxa"/>
            <w:left w:w="0" w:type="dxa"/>
            <w:bottom w:w="0" w:type="dxa"/>
            <w:right w:w="0" w:type="dxa"/>
          </w:tblCellMar>
        </w:tblPrEx>
        <w:trPr>
          <w:trHeight w:val="54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作品名称</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展览名称、专著或刊物名称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主办单位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获奖情况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时间</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奖项标准</w:t>
            </w:r>
          </w:p>
        </w:tc>
      </w:tr>
      <w:tr>
        <w:tblPrEx>
          <w:tblLayout w:type="fixed"/>
          <w:tblCellMar>
            <w:top w:w="0" w:type="dxa"/>
            <w:left w:w="0" w:type="dxa"/>
            <w:bottom w:w="0" w:type="dxa"/>
            <w:right w:w="0" w:type="dxa"/>
          </w:tblCellMar>
        </w:tblPrEx>
        <w:trPr>
          <w:trHeight w:val="54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兴宁市文化馆</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兴宁市文化馆</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带您去看海</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广东省第九届群众戏剧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广东省文化厅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2018.11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第舞项第三款  2000元</w:t>
            </w:r>
          </w:p>
        </w:tc>
      </w:tr>
      <w:tr>
        <w:tblPrEx>
          <w:tblLayout w:type="fixed"/>
          <w:tblCellMar>
            <w:top w:w="0" w:type="dxa"/>
            <w:left w:w="0" w:type="dxa"/>
            <w:bottom w:w="0" w:type="dxa"/>
            <w:right w:w="0" w:type="dxa"/>
          </w:tblCellMar>
        </w:tblPrEx>
        <w:trPr>
          <w:trHeight w:val="81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兴宁市书法家协会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傅耀华</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书法作品</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庆祝改革开放四十周年广东书法大展</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省委宣传部、省书协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入展</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2018.11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81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兴宁市书法家协会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刘春燕</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书法作品</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第八届广东省新人新作书法展</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广东省书协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优秀作品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2018.12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81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兴宁市书法家协会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潘远彬</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书法作品</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第八届广东省新人新作书法展</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广东省书协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优秀作品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2018.12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81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兴宁市书法家协会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书法作品</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第八届广东省新人新作书法展</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广东省书协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优秀作品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2018.12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81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兴宁市书法家协会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刁紫辉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书法作品</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第八届广东省新人新作书法展</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广东省书协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优秀作品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2018.12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81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兴宁市书法家协会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张广宏</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书法作品</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庆祝改革开放四十周年广东书法大展</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省委宣传部、省书协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入展</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2018.11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81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兴宁市书法家协会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朱胜源</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书法作品</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第八届广东省新人新作书法展</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广东省书协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优秀作品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2018.12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235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兴宁市摄影家协会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凌雪芬</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穿梭</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广东省摄影家协会第29期北京函授学院广东小区第四次摄影专修班学院对抗赛“阳江赛区”</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广东省摄影家协会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2018.09</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第六项第一款  200元</w:t>
            </w:r>
          </w:p>
        </w:tc>
      </w:tr>
      <w:tr>
        <w:tblPrEx>
          <w:tblLayout w:type="fixed"/>
          <w:tblCellMar>
            <w:top w:w="0" w:type="dxa"/>
            <w:left w:w="0" w:type="dxa"/>
            <w:bottom w:w="0" w:type="dxa"/>
            <w:right w:w="0" w:type="dxa"/>
          </w:tblCellMar>
        </w:tblPrEx>
        <w:trPr>
          <w:trHeight w:val="258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兴宁市摄影家协会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凌雪芬</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“网”为人生</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广东省摄影家协会第29期北京函授学院广东小区第四次摄影专修班学院对抗赛“东莞赛区”</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广东省摄影家协会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2018.07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第六项第一款  200元</w:t>
            </w:r>
          </w:p>
        </w:tc>
      </w:tr>
    </w:tbl>
    <w:p>
      <w:pPr>
        <w:jc w:val="center"/>
        <w:rPr>
          <w:rFonts w:hint="eastAsia" w:ascii="宋体" w:hAnsi="宋体" w:cs="宋体"/>
          <w:b/>
          <w:color w:val="000000"/>
          <w:kern w:val="0"/>
          <w:sz w:val="44"/>
          <w:szCs w:val="44"/>
        </w:rPr>
      </w:pPr>
      <w:r>
        <w:rPr>
          <w:rFonts w:hint="eastAsia" w:ascii="宋体" w:hAnsi="宋体" w:cs="宋体"/>
          <w:b/>
          <w:color w:val="000000"/>
          <w:kern w:val="0"/>
          <w:sz w:val="44"/>
          <w:szCs w:val="44"/>
        </w:rPr>
        <w:t>文艺作品获奖名单</w:t>
      </w:r>
    </w:p>
    <w:tbl>
      <w:tblPr>
        <w:tblStyle w:val="2"/>
        <w:tblpPr w:leftFromText="180" w:rightFromText="180" w:vertAnchor="text" w:horzAnchor="page" w:tblpX="1092" w:tblpY="62"/>
        <w:tblOverlap w:val="never"/>
        <w:tblW w:w="9865" w:type="dxa"/>
        <w:tblInd w:w="0" w:type="dxa"/>
        <w:shd w:val="clear" w:color="auto" w:fill="auto"/>
        <w:tblLayout w:type="fixed"/>
        <w:tblCellMar>
          <w:top w:w="0" w:type="dxa"/>
          <w:left w:w="0" w:type="dxa"/>
          <w:bottom w:w="0" w:type="dxa"/>
          <w:right w:w="0" w:type="dxa"/>
        </w:tblCellMar>
      </w:tblPr>
      <w:tblGrid>
        <w:gridCol w:w="580"/>
        <w:gridCol w:w="1170"/>
        <w:gridCol w:w="900"/>
        <w:gridCol w:w="1170"/>
        <w:gridCol w:w="1425"/>
        <w:gridCol w:w="1230"/>
        <w:gridCol w:w="945"/>
        <w:gridCol w:w="1050"/>
        <w:gridCol w:w="1395"/>
      </w:tblGrid>
      <w:tr>
        <w:tblPrEx>
          <w:shd w:val="clear" w:color="auto" w:fill="auto"/>
          <w:tblLayout w:type="fixed"/>
          <w:tblCellMar>
            <w:top w:w="0" w:type="dxa"/>
            <w:left w:w="0" w:type="dxa"/>
            <w:bottom w:w="0" w:type="dxa"/>
            <w:right w:w="0" w:type="dxa"/>
          </w:tblCellMar>
        </w:tblPrEx>
        <w:trPr>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所在协会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作品名称</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展览名称、专著或刊物名称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主办单位</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获奖情况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时间</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奖项标准</w:t>
            </w:r>
          </w:p>
        </w:tc>
      </w:tr>
      <w:tr>
        <w:tblPrEx>
          <w:tblLayout w:type="fixed"/>
          <w:tblCellMar>
            <w:top w:w="0" w:type="dxa"/>
            <w:left w:w="0" w:type="dxa"/>
            <w:bottom w:w="0" w:type="dxa"/>
            <w:right w:w="0" w:type="dxa"/>
          </w:tblCellMar>
        </w:tblPrEx>
        <w:trPr>
          <w:trHeight w:val="21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兴宁市摄影家协会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凌雪芬</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碉楼夜景</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广东省摄影家协会第29期北京函授学院广东小区第四次摄影专修班学院对抗赛“开平赛区”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广东省摄影家协会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2018.11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第六项第一款  200元</w:t>
            </w:r>
          </w:p>
        </w:tc>
      </w:tr>
      <w:tr>
        <w:tblPrEx>
          <w:tblLayout w:type="fixed"/>
          <w:tblCellMar>
            <w:top w:w="0" w:type="dxa"/>
            <w:left w:w="0" w:type="dxa"/>
            <w:bottom w:w="0" w:type="dxa"/>
            <w:right w:w="0" w:type="dxa"/>
          </w:tblCellMar>
        </w:tblPrEx>
        <w:trPr>
          <w:trHeight w:val="168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兴宁市摄影家协会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凌雪芬</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理发店</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2018年北京摄影函授学院广东校区毕业典礼摄影擂台赛</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广东省摄影家协会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2018.12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第六项第一款  200元</w:t>
            </w:r>
          </w:p>
        </w:tc>
      </w:tr>
      <w:tr>
        <w:tblPrEx>
          <w:tblLayout w:type="fixed"/>
          <w:tblCellMar>
            <w:top w:w="0" w:type="dxa"/>
            <w:left w:w="0" w:type="dxa"/>
            <w:bottom w:w="0" w:type="dxa"/>
            <w:right w:w="0" w:type="dxa"/>
          </w:tblCellMar>
        </w:tblPrEx>
        <w:trPr>
          <w:trHeight w:val="20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兴宁市摄影家协会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凌雪芬</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伴</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广东省摄影家协会第29期北京函授学院广东小区第四次摄影专修班学院对抗赛“肇庆赛区”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广东省摄影家协会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二等奖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2018.04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第六项第三款  500元</w:t>
            </w:r>
          </w:p>
        </w:tc>
      </w:tr>
      <w:tr>
        <w:tblPrEx>
          <w:tblLayout w:type="fixed"/>
          <w:tblCellMar>
            <w:top w:w="0" w:type="dxa"/>
            <w:left w:w="0" w:type="dxa"/>
            <w:bottom w:w="0" w:type="dxa"/>
            <w:right w:w="0" w:type="dxa"/>
          </w:tblCellMar>
        </w:tblPrEx>
        <w:trPr>
          <w:trHeight w:val="216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陈嫦美</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涯爱踢球</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216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陈浩</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松壑幽局图</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216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谢景文</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芳华一梦</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bl>
    <w:tbl>
      <w:tblPr>
        <w:tblStyle w:val="2"/>
        <w:tblpPr w:leftFromText="180" w:rightFromText="180" w:vertAnchor="text" w:horzAnchor="page" w:tblpX="1152" w:tblpY="118"/>
        <w:tblOverlap w:val="never"/>
        <w:tblW w:w="9820" w:type="dxa"/>
        <w:tblInd w:w="0" w:type="dxa"/>
        <w:shd w:val="clear" w:color="auto" w:fill="auto"/>
        <w:tblLayout w:type="fixed"/>
        <w:tblCellMar>
          <w:top w:w="0" w:type="dxa"/>
          <w:left w:w="0" w:type="dxa"/>
          <w:bottom w:w="0" w:type="dxa"/>
          <w:right w:w="0" w:type="dxa"/>
        </w:tblCellMar>
      </w:tblPr>
      <w:tblGrid>
        <w:gridCol w:w="550"/>
        <w:gridCol w:w="1170"/>
        <w:gridCol w:w="915"/>
        <w:gridCol w:w="1140"/>
        <w:gridCol w:w="1594"/>
        <w:gridCol w:w="1196"/>
        <w:gridCol w:w="1005"/>
        <w:gridCol w:w="870"/>
        <w:gridCol w:w="1380"/>
      </w:tblGrid>
      <w:tr>
        <w:tblPrEx>
          <w:tblLayout w:type="fixed"/>
          <w:tblCellMar>
            <w:top w:w="0" w:type="dxa"/>
            <w:left w:w="0" w:type="dxa"/>
            <w:bottom w:w="0" w:type="dxa"/>
            <w:right w:w="0" w:type="dxa"/>
          </w:tblCellMar>
        </w:tblPrEx>
        <w:trPr>
          <w:trHeight w:val="56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作品名称</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展览名称、专著或刊物名称</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主办单位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获奖情况</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时间</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奖项标准</w:t>
            </w:r>
          </w:p>
        </w:tc>
      </w:tr>
      <w:tr>
        <w:tblPrEx>
          <w:tblLayout w:type="fixed"/>
          <w:tblCellMar>
            <w:top w:w="0" w:type="dxa"/>
            <w:left w:w="0" w:type="dxa"/>
            <w:bottom w:w="0" w:type="dxa"/>
            <w:right w:w="0" w:type="dxa"/>
          </w:tblCellMar>
        </w:tblPrEx>
        <w:trPr>
          <w:trHeight w:val="1902"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邓威</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小版画</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1902"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杨莉</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归</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1902"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李秀娟</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书山有路勤为径</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1902"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李秀娟</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绽放</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1902"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陈跃君</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小版画《建》</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191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刘苑方</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bl>
    <w:p>
      <w:pPr>
        <w:jc w:val="center"/>
        <w:rPr>
          <w:rFonts w:hint="eastAsia" w:ascii="宋体" w:hAnsi="宋体" w:cs="宋体"/>
          <w:b/>
          <w:color w:val="000000"/>
          <w:kern w:val="0"/>
          <w:sz w:val="44"/>
          <w:szCs w:val="44"/>
        </w:rPr>
      </w:pPr>
      <w:bookmarkStart w:id="0" w:name="_GoBack"/>
      <w:bookmarkEnd w:id="0"/>
    </w:p>
    <w:p>
      <w:pPr>
        <w:jc w:val="both"/>
        <w:rPr>
          <w:rFonts w:hint="eastAsia" w:ascii="宋体" w:hAnsi="宋体" w:cs="宋体"/>
          <w:b/>
          <w:color w:val="000000"/>
          <w:kern w:val="0"/>
          <w:sz w:val="44"/>
          <w:szCs w:val="44"/>
        </w:rPr>
      </w:pPr>
    </w:p>
    <w:tbl>
      <w:tblPr>
        <w:tblStyle w:val="2"/>
        <w:tblpPr w:leftFromText="180" w:rightFromText="180" w:vertAnchor="text" w:horzAnchor="page" w:tblpX="1167" w:tblpY="292"/>
        <w:tblOverlap w:val="never"/>
        <w:tblW w:w="9775" w:type="dxa"/>
        <w:tblInd w:w="0" w:type="dxa"/>
        <w:shd w:val="clear" w:color="auto" w:fill="auto"/>
        <w:tblLayout w:type="fixed"/>
        <w:tblCellMar>
          <w:top w:w="0" w:type="dxa"/>
          <w:left w:w="0" w:type="dxa"/>
          <w:bottom w:w="0" w:type="dxa"/>
          <w:right w:w="0" w:type="dxa"/>
        </w:tblCellMar>
      </w:tblPr>
      <w:tblGrid>
        <w:gridCol w:w="520"/>
        <w:gridCol w:w="1140"/>
        <w:gridCol w:w="945"/>
        <w:gridCol w:w="1155"/>
        <w:gridCol w:w="1560"/>
        <w:gridCol w:w="1200"/>
        <w:gridCol w:w="1005"/>
        <w:gridCol w:w="870"/>
        <w:gridCol w:w="1380"/>
      </w:tblGrid>
      <w:tr>
        <w:tblPrEx>
          <w:tblLayout w:type="fixed"/>
          <w:tblCellMar>
            <w:top w:w="0" w:type="dxa"/>
            <w:left w:w="0" w:type="dxa"/>
            <w:bottom w:w="0" w:type="dxa"/>
            <w:right w:w="0"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作品名称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展览名称、专著或刊物名称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主办单位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获奖情况</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时间</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奖项标准</w:t>
            </w:r>
          </w:p>
        </w:tc>
      </w:tr>
      <w:tr>
        <w:tblPrEx>
          <w:tblLayout w:type="fixed"/>
          <w:tblCellMar>
            <w:top w:w="0" w:type="dxa"/>
            <w:left w:w="0" w:type="dxa"/>
            <w:bottom w:w="0" w:type="dxa"/>
            <w:right w:w="0" w:type="dxa"/>
          </w:tblCellMar>
        </w:tblPrEx>
        <w:trPr>
          <w:trHeight w:val="2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罗远娟</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藏书票《书香四溢》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2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岁月随心</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2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肖希正</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藏书票《共舞》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2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陈苑璇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光阴故事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2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陈苑璇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邂逅</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17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28</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兴宁市美术家协会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刘可为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静夜客家</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第五项第一款  500元</w:t>
            </w:r>
          </w:p>
        </w:tc>
      </w:tr>
    </w:tbl>
    <w:tbl>
      <w:tblPr>
        <w:tblStyle w:val="2"/>
        <w:tblpPr w:leftFromText="180" w:rightFromText="180" w:vertAnchor="text" w:horzAnchor="page" w:tblpX="1167" w:tblpY="238"/>
        <w:tblOverlap w:val="never"/>
        <w:tblW w:w="9775" w:type="dxa"/>
        <w:tblInd w:w="0" w:type="dxa"/>
        <w:shd w:val="clear" w:color="auto" w:fill="auto"/>
        <w:tblLayout w:type="fixed"/>
        <w:tblCellMar>
          <w:top w:w="0" w:type="dxa"/>
          <w:left w:w="0" w:type="dxa"/>
          <w:bottom w:w="0" w:type="dxa"/>
          <w:right w:w="0" w:type="dxa"/>
        </w:tblCellMar>
      </w:tblPr>
      <w:tblGrid>
        <w:gridCol w:w="535"/>
        <w:gridCol w:w="1125"/>
        <w:gridCol w:w="945"/>
        <w:gridCol w:w="1140"/>
        <w:gridCol w:w="1575"/>
        <w:gridCol w:w="1200"/>
        <w:gridCol w:w="1005"/>
        <w:gridCol w:w="870"/>
        <w:gridCol w:w="1380"/>
      </w:tblGrid>
      <w:tr>
        <w:tblPrEx>
          <w:tblLayout w:type="fixed"/>
          <w:tblCellMar>
            <w:top w:w="0" w:type="dxa"/>
            <w:left w:w="0" w:type="dxa"/>
            <w:bottom w:w="0" w:type="dxa"/>
            <w:right w:w="0" w:type="dxa"/>
          </w:tblCellMar>
        </w:tblPrEx>
        <w:trPr>
          <w:trHeight w:val="54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作品名称</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展览名称、专著或刊物名称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主办单位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获奖情况</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时间</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奖项标准</w:t>
            </w:r>
          </w:p>
        </w:tc>
      </w:tr>
      <w:tr>
        <w:tblPrEx>
          <w:tblLayout w:type="fixed"/>
          <w:tblCellMar>
            <w:top w:w="0" w:type="dxa"/>
            <w:left w:w="0" w:type="dxa"/>
            <w:bottom w:w="0" w:type="dxa"/>
            <w:right w:w="0" w:type="dxa"/>
          </w:tblCellMar>
        </w:tblPrEx>
        <w:trPr>
          <w:trHeight w:val="216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杨颂阳</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216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宋国文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小版画《岁月流痕》</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第十七届全国藏书票小版画艺术展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中国美术家协会藏书票研究会、广东省美术家协会版画艺术委员会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第五项第一款  500元</w:t>
            </w:r>
          </w:p>
        </w:tc>
      </w:tr>
      <w:tr>
        <w:tblPrEx>
          <w:tblLayout w:type="fixed"/>
          <w:tblCellMar>
            <w:top w:w="0" w:type="dxa"/>
            <w:left w:w="0" w:type="dxa"/>
            <w:bottom w:w="0" w:type="dxa"/>
            <w:right w:w="0" w:type="dxa"/>
          </w:tblCellMar>
        </w:tblPrEx>
        <w:trPr>
          <w:trHeight w:val="54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袁炽彬</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大道有痕</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2018中国百家金陵画展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中国美术家协会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第三项第一款  1000元</w:t>
            </w:r>
          </w:p>
        </w:tc>
      </w:tr>
      <w:tr>
        <w:tblPrEx>
          <w:tblLayout w:type="fixed"/>
          <w:tblCellMar>
            <w:top w:w="0" w:type="dxa"/>
            <w:left w:w="0" w:type="dxa"/>
            <w:bottom w:w="0" w:type="dxa"/>
            <w:right w:w="0" w:type="dxa"/>
          </w:tblCellMar>
        </w:tblPrEx>
        <w:trPr>
          <w:trHeight w:val="135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陈跃君</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方圆</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首届广东省美术教师作品展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广东省美术界协会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三等奖</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2018.07</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获一、二、三等奖算广东省美协条件一次，500元</w:t>
            </w:r>
          </w:p>
        </w:tc>
      </w:tr>
      <w:tr>
        <w:tblPrEx>
          <w:tblLayout w:type="fixed"/>
          <w:tblCellMar>
            <w:top w:w="0" w:type="dxa"/>
            <w:left w:w="0" w:type="dxa"/>
            <w:bottom w:w="0" w:type="dxa"/>
            <w:right w:w="0" w:type="dxa"/>
          </w:tblCellMar>
        </w:tblPrEx>
        <w:trPr>
          <w:trHeight w:val="54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罗远娟</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乡镇风情系列</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首届广东省美术教师作品展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广东省美术界协会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2018.07</w:t>
            </w:r>
          </w:p>
        </w:tc>
        <w:tc>
          <w:tcPr>
            <w:tcW w:w="13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第六项第一款  200元</w:t>
            </w:r>
          </w:p>
        </w:tc>
      </w:tr>
      <w:tr>
        <w:tblPrEx>
          <w:tblLayout w:type="fixed"/>
          <w:tblCellMar>
            <w:top w:w="0" w:type="dxa"/>
            <w:left w:w="0" w:type="dxa"/>
            <w:bottom w:w="0" w:type="dxa"/>
            <w:right w:w="0" w:type="dxa"/>
          </w:tblCellMar>
        </w:tblPrEx>
        <w:trPr>
          <w:trHeight w:val="54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兴宁市美术家协会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杨小思</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耕耘者</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首届广东省美术教师作品展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广东省美术界协会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2018.06</w:t>
            </w:r>
          </w:p>
        </w:tc>
        <w:tc>
          <w:tcPr>
            <w:tcW w:w="13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第六项第一款  200元</w:t>
            </w:r>
          </w:p>
        </w:tc>
      </w:tr>
      <w:tr>
        <w:tblPrEx>
          <w:tblLayout w:type="fixed"/>
          <w:tblCellMar>
            <w:top w:w="0" w:type="dxa"/>
            <w:left w:w="0" w:type="dxa"/>
            <w:bottom w:w="0" w:type="dxa"/>
            <w:right w:w="0" w:type="dxa"/>
          </w:tblCellMar>
        </w:tblPrEx>
        <w:trPr>
          <w:trHeight w:val="54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兴宁市作家协会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李旺清</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冬之幽·丁酉</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冬之幽·丁酉</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团结出版社</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2018.06</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第八项 3000元</w:t>
            </w:r>
          </w:p>
        </w:tc>
      </w:tr>
      <w:tr>
        <w:tblPrEx>
          <w:tblLayout w:type="fixed"/>
          <w:tblCellMar>
            <w:top w:w="0" w:type="dxa"/>
            <w:left w:w="0" w:type="dxa"/>
            <w:bottom w:w="0" w:type="dxa"/>
            <w:right w:w="0" w:type="dxa"/>
          </w:tblCellMar>
        </w:tblPrEx>
        <w:trPr>
          <w:trHeight w:val="54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兴宁市作家协会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李旺清</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春之韵·戊戌</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春之韵·戊戌</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团结出版社</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2018.06</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第八项 3000元</w:t>
            </w:r>
          </w:p>
        </w:tc>
      </w:tr>
    </w:tbl>
    <w:p>
      <w:pPr>
        <w:jc w:val="both"/>
        <w:rPr>
          <w:rFonts w:hint="eastAsia" w:ascii="宋体" w:hAnsi="宋体" w:cs="宋体"/>
          <w:b w:val="0"/>
          <w:bCs/>
          <w:color w:val="000000"/>
          <w:kern w:val="0"/>
          <w:sz w:val="44"/>
          <w:szCs w:val="44"/>
        </w:rPr>
      </w:pPr>
    </w:p>
    <w:p>
      <w:pPr>
        <w:jc w:val="both"/>
        <w:rPr>
          <w:rFonts w:hint="eastAsia" w:ascii="宋体" w:hAnsi="宋体" w:cs="宋体"/>
          <w:b/>
          <w:color w:val="000000"/>
          <w:kern w:val="0"/>
          <w:sz w:val="44"/>
          <w:szCs w:val="44"/>
        </w:rPr>
      </w:pPr>
    </w:p>
    <w:p>
      <w:pPr>
        <w:jc w:val="both"/>
        <w:rPr>
          <w:rFonts w:hint="eastAsia" w:ascii="宋体" w:hAnsi="宋体" w:cs="宋体"/>
          <w:b/>
          <w:color w:val="000000"/>
          <w:kern w:val="0"/>
          <w:sz w:val="44"/>
          <w:szCs w:val="44"/>
        </w:rPr>
      </w:pPr>
    </w:p>
    <w:p>
      <w:pPr>
        <w:jc w:val="both"/>
        <w:rPr>
          <w:rFonts w:hint="eastAsia" w:ascii="宋体" w:hAnsi="宋体" w:cs="宋体"/>
          <w:b/>
          <w:color w:val="000000"/>
          <w:kern w:val="0"/>
          <w:sz w:val="44"/>
          <w:szCs w:val="44"/>
        </w:rPr>
      </w:pPr>
    </w:p>
    <w:p>
      <w:pPr>
        <w:jc w:val="both"/>
        <w:rPr>
          <w:rFonts w:hint="eastAsia" w:ascii="宋体" w:hAnsi="宋体" w:cs="宋体"/>
          <w:b/>
          <w:color w:val="000000"/>
          <w:kern w:val="0"/>
          <w:sz w:val="44"/>
          <w:szCs w:val="44"/>
        </w:rPr>
      </w:pPr>
    </w:p>
    <w:p>
      <w:pPr>
        <w:jc w:val="both"/>
        <w:rPr>
          <w:rFonts w:hint="eastAsia" w:ascii="宋体" w:hAnsi="宋体" w:cs="宋体"/>
          <w:b/>
          <w:color w:val="000000"/>
          <w:kern w:val="0"/>
          <w:sz w:val="44"/>
          <w:szCs w:val="44"/>
        </w:rPr>
      </w:pPr>
    </w:p>
    <w:p>
      <w:pPr>
        <w:widowControl/>
        <w:shd w:val="clear" w:color="auto" w:fill="FFFFFF"/>
        <w:ind w:firstLine="640" w:firstLineChars="200"/>
        <w:jc w:val="left"/>
        <w:rPr>
          <w:rFonts w:ascii="宋体" w:hAnsi="宋体" w:cs="宋体"/>
          <w:kern w:val="0"/>
          <w:sz w:val="32"/>
          <w:szCs w:val="32"/>
        </w:rPr>
      </w:pPr>
      <w:r>
        <w:rPr>
          <w:rFonts w:hint="eastAsia" w:ascii="宋体" w:hAnsi="宋体" w:cs="宋体"/>
          <w:kern w:val="0"/>
          <w:sz w:val="32"/>
          <w:szCs w:val="32"/>
        </w:rPr>
        <w:t>公示时间为2019年8月6日至2019年8月12日，公示期间如有异议请以书面形式向兴宁市文联反映，并签署真实姓名。</w:t>
      </w:r>
    </w:p>
    <w:p>
      <w:pPr>
        <w:widowControl/>
        <w:shd w:val="clear" w:color="auto" w:fill="FFFFFF"/>
        <w:jc w:val="left"/>
        <w:rPr>
          <w:rFonts w:ascii="宋体" w:hAnsi="宋体" w:cs="宋体"/>
          <w:kern w:val="0"/>
          <w:sz w:val="32"/>
          <w:szCs w:val="32"/>
        </w:rPr>
      </w:pPr>
      <w:r>
        <w:rPr>
          <w:rFonts w:hint="eastAsia" w:ascii="宋体" w:hAnsi="宋体" w:cs="宋体"/>
          <w:kern w:val="0"/>
          <w:sz w:val="32"/>
          <w:szCs w:val="32"/>
        </w:rPr>
        <w:t>联系人：巫晶华  </w:t>
      </w:r>
    </w:p>
    <w:p>
      <w:pPr>
        <w:widowControl/>
        <w:shd w:val="clear" w:color="auto" w:fill="FFFFFF"/>
        <w:jc w:val="left"/>
        <w:rPr>
          <w:rFonts w:ascii="宋体" w:hAnsi="宋体" w:cs="宋体"/>
          <w:kern w:val="0"/>
          <w:sz w:val="32"/>
          <w:szCs w:val="32"/>
        </w:rPr>
      </w:pPr>
      <w:r>
        <w:rPr>
          <w:rFonts w:hint="eastAsia" w:ascii="宋体" w:hAnsi="宋体" w:cs="宋体"/>
          <w:kern w:val="0"/>
          <w:sz w:val="32"/>
          <w:szCs w:val="32"/>
        </w:rPr>
        <w:t>联系电话：3258726   13138097316</w:t>
      </w:r>
    </w:p>
    <w:p>
      <w:pPr>
        <w:widowControl/>
        <w:shd w:val="clear" w:color="auto" w:fill="FFFFFF"/>
        <w:jc w:val="left"/>
        <w:rPr>
          <w:rFonts w:ascii="宋体" w:hAnsi="宋体" w:cs="宋体"/>
          <w:kern w:val="0"/>
          <w:sz w:val="32"/>
          <w:szCs w:val="32"/>
        </w:rPr>
      </w:pPr>
      <w:r>
        <w:rPr>
          <w:rFonts w:hint="eastAsia" w:ascii="宋体" w:hAnsi="宋体" w:cs="宋体"/>
          <w:kern w:val="0"/>
          <w:sz w:val="32"/>
          <w:szCs w:val="32"/>
        </w:rPr>
        <w:t>地址：兴宁市中山东路1号市政府大院内兴宁市文联</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310D"/>
    <w:rsid w:val="001B0EAE"/>
    <w:rsid w:val="0067310D"/>
    <w:rsid w:val="6847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39</Words>
  <Characters>227</Characters>
  <Lines>1</Lines>
  <Paragraphs>1</Paragraphs>
  <TotalTime>5</TotalTime>
  <ScaleCrop>false</ScaleCrop>
  <LinksUpToDate>false</LinksUpToDate>
  <CharactersWithSpaces>265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2019-08-05T09:57:00Z</dcterms:created>
  <dc:creator>Administrator</dc:creator>
  <cp:lastModifiedBy>小玉</cp:lastModifiedBy>
  <dcterms:modified xsi:type="dcterms:W3CDTF">2019-08-06T01:32:31Z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